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关于召开四川省保安协会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四届四</w:t>
      </w:r>
      <w:r>
        <w:rPr>
          <w:rFonts w:hint="eastAsia" w:ascii="宋体" w:hAnsi="宋体"/>
          <w:sz w:val="44"/>
          <w:szCs w:val="44"/>
        </w:rPr>
        <w:t>次理事会的通知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                           川保协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〔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〕</w:t>
      </w:r>
      <w:r>
        <w:rPr>
          <w:rFonts w:hint="eastAsia" w:ascii="华文楷体" w:hAnsi="华文楷体" w:eastAsia="华文楷体" w:cs="华文楷体"/>
          <w:color w:val="auto"/>
          <w:sz w:val="32"/>
          <w:szCs w:val="32"/>
          <w:lang w:val="en-US" w:eastAsia="zh-CN"/>
        </w:rPr>
        <w:t>13</w:t>
      </w:r>
      <w:r>
        <w:rPr>
          <w:rFonts w:hint="eastAsia" w:ascii="楷体" w:hAnsi="楷体" w:eastAsia="楷体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各理事单位：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经协会研究并报省公安厅治安总队同意，决定于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6月14日</w:t>
      </w:r>
      <w:r>
        <w:rPr>
          <w:rFonts w:hint="eastAsia" w:ascii="仿宋" w:hAnsi="仿宋" w:eastAsia="仿宋"/>
          <w:sz w:val="32"/>
          <w:szCs w:val="32"/>
          <w:lang w:eastAsia="zh-CN"/>
        </w:rPr>
        <w:t>召开四川省保安协会四届四次理事会。现就有关事项通知如下：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一、会议时间与地点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日14：00至17：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日上午开会。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凯里亚德酒店双楠店（成都市武侯区武兴街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25号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省公安厅治安总队领导、省保安协会负责人、省</w:t>
      </w:r>
      <w:r>
        <w:rPr>
          <w:rFonts w:hint="eastAsia" w:ascii="仿宋" w:hAnsi="仿宋" w:eastAsia="仿宋"/>
          <w:sz w:val="32"/>
          <w:szCs w:val="32"/>
        </w:rPr>
        <w:t>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理事成员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三、会议内容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1、报告协会上半年工作情况；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2、表决增补协会理事单位、常务理事单位等提案；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3、围绕建国70周年，保安公司在维护社会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治安稳定方面一些好的作法经验交流；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4、治安总队领导讲话。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各参会单位</w:t>
      </w:r>
      <w:r>
        <w:rPr>
          <w:rFonts w:hint="eastAsia" w:ascii="仿宋" w:hAnsi="仿宋" w:eastAsia="仿宋"/>
          <w:sz w:val="32"/>
          <w:szCs w:val="32"/>
        </w:rPr>
        <w:t>务必于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日下午17:00前将参会人员名单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省保安协会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。为了便于安排食宿，请将驾驶人员名单一并上报，勿带随员。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联系人：罗  森 18980051599；028-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61109575</w:t>
      </w:r>
      <w:r>
        <w:rPr>
          <w:rFonts w:hint="eastAsia" w:ascii="仿宋" w:hAnsi="仿宋" w:eastAsia="仿宋"/>
          <w:sz w:val="32"/>
          <w:szCs w:val="32"/>
        </w:rPr>
        <w:t>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左汶艳 18908018478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hint="eastAsia" w:hAnsi="仿宋" w:eastAsia="仿宋" w:asciiTheme="minorAscii"/>
          <w:sz w:val="32"/>
          <w:szCs w:val="32"/>
          <w:lang w:val="en-US" w:eastAsia="zh-CN"/>
        </w:rPr>
        <w:t>568663290</w:t>
      </w:r>
      <w:r>
        <w:rPr>
          <w:rFonts w:hint="eastAsia" w:hAnsi="仿宋" w:eastAsia="仿宋" w:asciiTheme="minorAscii"/>
          <w:sz w:val="32"/>
          <w:szCs w:val="32"/>
        </w:rPr>
        <w:t>@ 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</w:rPr>
        <w:t>：参会回执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        四川省保安协会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0" w:firstLineChars="165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4"/>
        <w:tblW w:w="8891" w:type="dxa"/>
        <w:tblInd w:w="-37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21"/>
        <w:gridCol w:w="2169"/>
        <w:gridCol w:w="1708"/>
        <w:gridCol w:w="1545"/>
        <w:gridCol w:w="1545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性别</w:t>
            </w: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单位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  <w:t>是否入住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61C8"/>
    <w:rsid w:val="05266D05"/>
    <w:rsid w:val="0F6717B5"/>
    <w:rsid w:val="168F2B2A"/>
    <w:rsid w:val="1A97706A"/>
    <w:rsid w:val="215E1B9F"/>
    <w:rsid w:val="29A90930"/>
    <w:rsid w:val="2F581CA8"/>
    <w:rsid w:val="3A6C77DD"/>
    <w:rsid w:val="3D783C43"/>
    <w:rsid w:val="3EE6788C"/>
    <w:rsid w:val="624D53D9"/>
    <w:rsid w:val="668B669C"/>
    <w:rsid w:val="6ABD6835"/>
    <w:rsid w:val="71840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Tahoma" w:hAnsi="Tahoma" w:eastAsia="Tahoma" w:cs="Tahoma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Tahoma" w:hAnsi="Tahoma" w:eastAsia="Tahoma" w:cs="Tahoma"/>
      <w:sz w:val="20"/>
    </w:rPr>
  </w:style>
  <w:style w:type="character" w:styleId="16">
    <w:name w:val="HTML Sample"/>
    <w:basedOn w:val="5"/>
    <w:qFormat/>
    <w:uiPriority w:val="0"/>
    <w:rPr>
      <w:rFonts w:hint="default" w:ascii="Tahoma" w:hAnsi="Tahoma" w:eastAsia="Tahoma" w:cs="Tahoma"/>
    </w:rPr>
  </w:style>
  <w:style w:type="character" w:customStyle="1" w:styleId="17">
    <w:name w:val="active"/>
    <w:basedOn w:val="5"/>
    <w:qFormat/>
    <w:uiPriority w:val="0"/>
    <w:rPr>
      <w:b/>
      <w:shd w:val="clear" w:fill="FFFFFF"/>
    </w:rPr>
  </w:style>
  <w:style w:type="character" w:customStyle="1" w:styleId="18">
    <w:name w:val="active1"/>
    <w:basedOn w:val="5"/>
    <w:qFormat/>
    <w:uiPriority w:val="0"/>
    <w:rPr>
      <w:shd w:val="clear" w:fill="E8EDF1"/>
    </w:rPr>
  </w:style>
  <w:style w:type="character" w:customStyle="1" w:styleId="19">
    <w:name w:val="icon-2"/>
    <w:basedOn w:val="5"/>
    <w:qFormat/>
    <w:uiPriority w:val="0"/>
    <w:rPr>
      <w:b/>
      <w:color w:val="6CBC44"/>
      <w:sz w:val="27"/>
      <w:szCs w:val="27"/>
    </w:rPr>
  </w:style>
  <w:style w:type="character" w:customStyle="1" w:styleId="20">
    <w:name w:val="icon-1"/>
    <w:basedOn w:val="5"/>
    <w:qFormat/>
    <w:uiPriority w:val="0"/>
    <w:rPr>
      <w:b/>
      <w:color w:val="FF5555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504</cp:lastModifiedBy>
  <cp:lastPrinted>2019-06-03T03:34:00Z</cp:lastPrinted>
  <dcterms:modified xsi:type="dcterms:W3CDTF">2019-06-03T06:12:30Z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